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38469B" w:rsidRPr="002D5BF6" w:rsidRDefault="007E1156" w:rsidP="007E1156">
      <w:pPr>
        <w:jc w:val="center"/>
        <w:rPr>
          <w:rFonts w:ascii="文鼎粗行楷" w:eastAsia="文鼎粗行楷" w:hint="eastAsia"/>
          <w:sz w:val="40"/>
          <w:szCs w:val="40"/>
        </w:rPr>
      </w:pPr>
      <w:r w:rsidRPr="002D5BF6">
        <w:rPr>
          <w:rFonts w:ascii="文鼎粗行楷" w:eastAsia="文鼎粗行楷" w:hint="eastAsia"/>
          <w:sz w:val="40"/>
          <w:szCs w:val="40"/>
        </w:rPr>
        <w:t>新竹市109年全市運動會田徑錦標賽</w:t>
      </w:r>
    </w:p>
    <w:p w:rsidR="007E1156" w:rsidRPr="002D5BF6" w:rsidRDefault="007E1156" w:rsidP="007E1156">
      <w:pPr>
        <w:jc w:val="center"/>
        <w:rPr>
          <w:rFonts w:ascii="文鼎粗行楷" w:eastAsia="文鼎粗行楷" w:hint="eastAsia"/>
          <w:sz w:val="40"/>
          <w:szCs w:val="40"/>
        </w:rPr>
      </w:pP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907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江喜加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榮獲國女組鉛球、鐵餅   第一名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809</w:t>
      </w:r>
      <w:r w:rsidRPr="002D5BF6">
        <w:rPr>
          <w:rFonts w:ascii="文鼎粗行楷" w:eastAsia="文鼎粗行楷" w:hint="eastAsia"/>
          <w:szCs w:val="24"/>
        </w:rPr>
        <w:tab/>
        <w:t>陳奕承</w:t>
      </w:r>
      <w:r w:rsidRPr="002D5BF6">
        <w:rPr>
          <w:rFonts w:ascii="文鼎粗行楷" w:eastAsia="文鼎粗行楷" w:hint="eastAsia"/>
          <w:szCs w:val="24"/>
        </w:rPr>
        <w:t xml:space="preserve">  榮獲國男組鏈球         第一名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                 國男組鐵餅         第七名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917</w:t>
      </w:r>
      <w:r w:rsidRPr="002D5BF6">
        <w:rPr>
          <w:rFonts w:ascii="文鼎粗行楷" w:eastAsia="文鼎粗行楷" w:hint="eastAsia"/>
          <w:szCs w:val="24"/>
        </w:rPr>
        <w:tab/>
        <w:t>徐振翔</w:t>
      </w:r>
      <w:r w:rsidRPr="002D5BF6">
        <w:rPr>
          <w:rFonts w:ascii="文鼎粗行楷" w:eastAsia="文鼎粗行楷" w:hint="eastAsia"/>
          <w:szCs w:val="24"/>
        </w:rPr>
        <w:t xml:space="preserve">  榮獲國男組100M跨欄   第二名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             </w:t>
      </w:r>
      <w:r w:rsidR="002D5BF6" w:rsidRPr="002D5BF6">
        <w:rPr>
          <w:rFonts w:ascii="文鼎粗行楷" w:eastAsia="文鼎粗行楷" w:hint="eastAsia"/>
          <w:szCs w:val="24"/>
        </w:rPr>
        <w:t xml:space="preserve">   </w:t>
      </w:r>
      <w:r w:rsidRPr="002D5BF6">
        <w:rPr>
          <w:rFonts w:ascii="文鼎粗行楷" w:eastAsia="文鼎粗行楷" w:hint="eastAsia"/>
          <w:szCs w:val="24"/>
        </w:rPr>
        <w:t xml:space="preserve"> 國男組100M跨欄   第四名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814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戴雨晴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榮獲國女組5000M競走  第二名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906</w:t>
      </w:r>
      <w:r w:rsidRPr="002D5BF6">
        <w:rPr>
          <w:rFonts w:ascii="文鼎粗行楷" w:eastAsia="文鼎粗行楷" w:hint="eastAsia"/>
          <w:szCs w:val="24"/>
        </w:rPr>
        <w:tab/>
        <w:t>吳振</w:t>
      </w:r>
      <w:r w:rsidRPr="002D5BF6">
        <w:rPr>
          <w:rFonts w:ascii="細明體" w:eastAsia="細明體" w:hAnsi="細明體" w:cs="細明體" w:hint="eastAsia"/>
          <w:szCs w:val="24"/>
        </w:rPr>
        <w:t>煒</w:t>
      </w:r>
      <w:r w:rsidRPr="002D5BF6">
        <w:rPr>
          <w:rFonts w:ascii="文鼎粗行楷" w:eastAsia="文鼎粗行楷" w:hint="eastAsia"/>
          <w:szCs w:val="24"/>
        </w:rPr>
        <w:t xml:space="preserve">  榮獲國男組鏈球         第二名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              </w:t>
      </w:r>
      <w:r w:rsidR="002D5BF6" w:rsidRPr="002D5BF6">
        <w:rPr>
          <w:rFonts w:ascii="文鼎粗行楷" w:eastAsia="文鼎粗行楷" w:hint="eastAsia"/>
          <w:szCs w:val="24"/>
        </w:rPr>
        <w:t xml:space="preserve">   </w:t>
      </w:r>
      <w:r w:rsidRPr="002D5BF6">
        <w:rPr>
          <w:rFonts w:ascii="文鼎粗行楷" w:eastAsia="文鼎粗行楷" w:hint="eastAsia"/>
          <w:szCs w:val="24"/>
        </w:rPr>
        <w:t>國男組鐵餅         第四名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818</w:t>
      </w:r>
      <w:r w:rsidRPr="002D5BF6">
        <w:rPr>
          <w:rFonts w:ascii="文鼎粗行楷" w:eastAsia="文鼎粗行楷" w:hint="eastAsia"/>
          <w:szCs w:val="24"/>
        </w:rPr>
        <w:tab/>
        <w:t>周</w:t>
      </w:r>
      <w:proofErr w:type="gramStart"/>
      <w:r w:rsidRPr="002D5BF6">
        <w:rPr>
          <w:rFonts w:ascii="文鼎粗行楷" w:eastAsia="文鼎粗行楷" w:hint="eastAsia"/>
          <w:szCs w:val="24"/>
        </w:rPr>
        <w:t>宥</w:t>
      </w:r>
      <w:r w:rsidRPr="002D5BF6">
        <w:rPr>
          <w:rFonts w:ascii="細明體" w:eastAsia="細明體" w:hAnsi="細明體" w:cs="細明體" w:hint="eastAsia"/>
          <w:szCs w:val="24"/>
        </w:rPr>
        <w:t>妡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</w:t>
      </w:r>
      <w:r w:rsidR="002D5BF6" w:rsidRPr="002D5BF6">
        <w:rPr>
          <w:rFonts w:ascii="文鼎粗行楷" w:eastAsia="文鼎粗行楷" w:hint="eastAsia"/>
          <w:szCs w:val="24"/>
        </w:rPr>
        <w:t>國女組100M        第三名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                 </w:t>
      </w:r>
      <w:r w:rsidRPr="002D5BF6">
        <w:rPr>
          <w:rFonts w:ascii="文鼎粗行楷" w:eastAsia="文鼎粗行楷" w:hint="eastAsia"/>
          <w:szCs w:val="24"/>
        </w:rPr>
        <w:t>國女組跳遠         第八名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701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邱于</w:t>
      </w:r>
      <w:proofErr w:type="gramEnd"/>
      <w:r w:rsidRPr="002D5BF6">
        <w:rPr>
          <w:rFonts w:ascii="文鼎粗行楷" w:eastAsia="文鼎粗行楷" w:hint="eastAsia"/>
          <w:szCs w:val="24"/>
        </w:rPr>
        <w:t>庭</w:t>
      </w:r>
      <w:r w:rsidRPr="002D5BF6">
        <w:rPr>
          <w:rFonts w:ascii="文鼎粗行楷" w:eastAsia="文鼎粗行楷" w:hint="eastAsia"/>
          <w:szCs w:val="24"/>
        </w:rPr>
        <w:t xml:space="preserve">  榮獲國女組標槍         第四名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914</w:t>
      </w:r>
      <w:r w:rsidRPr="002D5BF6">
        <w:rPr>
          <w:rFonts w:ascii="文鼎粗行楷" w:eastAsia="文鼎粗行楷" w:hint="eastAsia"/>
          <w:szCs w:val="24"/>
        </w:rPr>
        <w:tab/>
        <w:t>陳恩</w:t>
      </w:r>
      <w:proofErr w:type="gramStart"/>
      <w:r w:rsidRPr="002D5BF6">
        <w:rPr>
          <w:rFonts w:ascii="文鼎粗行楷" w:eastAsia="文鼎粗行楷" w:hint="eastAsia"/>
          <w:szCs w:val="24"/>
        </w:rPr>
        <w:t>祐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榮獲國男組1500M      第四名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                 國男組800M        第四名</w:t>
      </w:r>
    </w:p>
    <w:p w:rsidR="007E1156" w:rsidRPr="002D5BF6" w:rsidRDefault="007E115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711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張今彩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榮獲國女組鐵餅         第四名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919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鍾杰</w:t>
      </w:r>
      <w:proofErr w:type="gramEnd"/>
      <w:r w:rsidRPr="002D5BF6">
        <w:rPr>
          <w:rFonts w:ascii="文鼎粗行楷" w:eastAsia="文鼎粗行楷" w:hint="eastAsia"/>
          <w:szCs w:val="24"/>
        </w:rPr>
        <w:t>佑</w:t>
      </w:r>
      <w:r w:rsidRPr="002D5BF6">
        <w:rPr>
          <w:rFonts w:ascii="文鼎粗行楷" w:eastAsia="文鼎粗行楷" w:hint="eastAsia"/>
          <w:szCs w:val="24"/>
        </w:rPr>
        <w:t xml:space="preserve">  榮獲國男組5000M競走  第五名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>919</w:t>
      </w:r>
      <w:r w:rsidRPr="002D5BF6">
        <w:rPr>
          <w:rFonts w:ascii="文鼎粗行楷" w:eastAsia="文鼎粗行楷" w:hint="eastAsia"/>
          <w:szCs w:val="24"/>
        </w:rPr>
        <w:tab/>
      </w:r>
      <w:proofErr w:type="gramStart"/>
      <w:r w:rsidRPr="002D5BF6">
        <w:rPr>
          <w:rFonts w:ascii="文鼎粗行楷" w:eastAsia="文鼎粗行楷" w:hint="eastAsia"/>
          <w:szCs w:val="24"/>
        </w:rPr>
        <w:t>張茗翔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  榮獲國男組鐵餅         第五名</w:t>
      </w:r>
    </w:p>
    <w:p w:rsidR="002D5BF6" w:rsidRPr="002D5BF6" w:rsidRDefault="002D5BF6" w:rsidP="002D5BF6">
      <w:pPr>
        <w:ind w:leftChars="472" w:left="1133"/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56DEC21" wp14:editId="1508A9EC">
            <wp:simplePos x="0" y="0"/>
            <wp:positionH relativeFrom="column">
              <wp:posOffset>-1270</wp:posOffset>
            </wp:positionH>
            <wp:positionV relativeFrom="paragraph">
              <wp:posOffset>311150</wp:posOffset>
            </wp:positionV>
            <wp:extent cx="5272405" cy="3883025"/>
            <wp:effectExtent l="0" t="0" r="4445" b="3175"/>
            <wp:wrapTight wrapText="bothSides">
              <wp:wrapPolygon edited="0">
                <wp:start x="0" y="0"/>
                <wp:lineTo x="0" y="21512"/>
                <wp:lineTo x="21540" y="21512"/>
                <wp:lineTo x="21540" y="0"/>
                <wp:lineTo x="0" y="0"/>
              </wp:wrapPolygon>
            </wp:wrapTight>
            <wp:docPr id="1" name="圖片 1" descr="D:\109學年度體育組長資料\109-1體育組照片\校外競賽\109全市運動會\1U0A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學年度體育組長資料\109-1體育組照片\校外競賽\109全市運動會\1U0A8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F6">
        <w:rPr>
          <w:rFonts w:ascii="文鼎粗行楷" w:eastAsia="文鼎粗行楷" w:hint="eastAsia"/>
          <w:szCs w:val="24"/>
        </w:rPr>
        <w:t>803</w:t>
      </w:r>
      <w:r w:rsidRPr="002D5BF6">
        <w:rPr>
          <w:rFonts w:ascii="文鼎粗行楷" w:eastAsia="文鼎粗行楷" w:hint="eastAsia"/>
          <w:szCs w:val="24"/>
        </w:rPr>
        <w:tab/>
        <w:t>李禹翰</w:t>
      </w:r>
      <w:r w:rsidRPr="002D5BF6">
        <w:rPr>
          <w:rFonts w:ascii="文鼎粗行楷" w:eastAsia="文鼎粗行楷" w:hint="eastAsia"/>
          <w:szCs w:val="24"/>
        </w:rPr>
        <w:t xml:space="preserve">  榮獲國男組鉛球         第七名</w:t>
      </w:r>
    </w:p>
    <w:p w:rsidR="002D5BF6" w:rsidRPr="002D5BF6" w:rsidRDefault="002D5BF6" w:rsidP="002D5BF6">
      <w:pPr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 </w:t>
      </w:r>
      <w:r w:rsidR="00D96B09">
        <w:rPr>
          <w:rFonts w:ascii="細明體" w:eastAsia="細明體" w:hAnsi="細明體" w:cs="細明體" w:hint="eastAsia"/>
          <w:szCs w:val="24"/>
        </w:rPr>
        <w:t xml:space="preserve">   </w:t>
      </w:r>
      <w:proofErr w:type="gramStart"/>
      <w:r w:rsidRPr="002D5BF6">
        <w:rPr>
          <w:rFonts w:ascii="文鼎粗行楷" w:eastAsia="文鼎粗行楷" w:hint="eastAsia"/>
          <w:szCs w:val="24"/>
        </w:rPr>
        <w:t>感</w:t>
      </w:r>
      <w:proofErr w:type="gramEnd"/>
      <w:r w:rsidRPr="002D5BF6">
        <w:rPr>
          <w:rFonts w:ascii="文鼎粗行楷" w:eastAsia="文鼎粗行楷" w:hint="eastAsia"/>
          <w:szCs w:val="24"/>
        </w:rPr>
        <w:t xml:space="preserve">謝新代教育基金會、台慶不動產愛麗絲的夢想家給予本校田徑隊最大的協助與支持。    </w:t>
      </w:r>
    </w:p>
    <w:p w:rsidR="002D5BF6" w:rsidRPr="002D5BF6" w:rsidRDefault="002D5BF6" w:rsidP="002D5BF6">
      <w:pPr>
        <w:rPr>
          <w:rFonts w:ascii="文鼎粗行楷" w:eastAsia="文鼎粗行楷" w:hint="eastAsia"/>
          <w:szCs w:val="24"/>
        </w:rPr>
      </w:pPr>
      <w:r w:rsidRPr="002D5BF6">
        <w:rPr>
          <w:rFonts w:ascii="文鼎粗行楷" w:eastAsia="文鼎粗行楷" w:hint="eastAsia"/>
          <w:szCs w:val="24"/>
        </w:rPr>
        <w:t xml:space="preserve"> </w:t>
      </w:r>
      <w:r w:rsidR="00D96B09">
        <w:rPr>
          <w:rFonts w:ascii="細明體" w:eastAsia="細明體" w:hAnsi="細明體" w:cs="細明體" w:hint="eastAsia"/>
          <w:szCs w:val="24"/>
        </w:rPr>
        <w:t xml:space="preserve">   </w:t>
      </w:r>
      <w:bookmarkStart w:id="0" w:name="_GoBack"/>
      <w:bookmarkEnd w:id="0"/>
      <w:r w:rsidRPr="002D5BF6">
        <w:rPr>
          <w:rFonts w:ascii="文鼎粗行楷" w:eastAsia="文鼎粗行楷" w:hint="eastAsia"/>
          <w:szCs w:val="24"/>
        </w:rPr>
        <w:t xml:space="preserve"> 感謝載熙彭鎮達老師及胡嘉森主任、陳雅莉老師</w:t>
      </w:r>
      <w:r w:rsidRPr="002D5BF6">
        <w:rPr>
          <w:rFonts w:ascii="文鼎粗行楷" w:eastAsia="文鼎粗行楷" w:hint="eastAsia"/>
          <w:szCs w:val="24"/>
        </w:rPr>
        <w:t>、吳念庭老師</w:t>
      </w:r>
      <w:r w:rsidRPr="002D5BF6">
        <w:rPr>
          <w:rFonts w:ascii="文鼎粗行楷" w:eastAsia="文鼎粗行楷" w:hint="eastAsia"/>
          <w:szCs w:val="24"/>
        </w:rPr>
        <w:t>辛勤的指導！校長、各班導師的支持、家長們的鼓勵才有如此的佳績。</w:t>
      </w:r>
    </w:p>
    <w:p w:rsidR="002D5BF6" w:rsidRPr="002D5BF6" w:rsidRDefault="002D5BF6" w:rsidP="007E1156">
      <w:pPr>
        <w:rPr>
          <w:rFonts w:ascii="文鼎粗行楷" w:eastAsia="文鼎粗行楷" w:hint="eastAsia"/>
          <w:szCs w:val="24"/>
        </w:rPr>
      </w:pPr>
    </w:p>
    <w:sectPr w:rsidR="002D5BF6" w:rsidRPr="002D5BF6" w:rsidSect="002D5BF6">
      <w:pgSz w:w="11906" w:h="16838"/>
      <w:pgMar w:top="510" w:right="1797" w:bottom="3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6"/>
    <w:rsid w:val="002D5BF6"/>
    <w:rsid w:val="0038469B"/>
    <w:rsid w:val="007E1156"/>
    <w:rsid w:val="00D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B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KHJHPE</dc:creator>
  <cp:lastModifiedBy>KHJHPE</cp:lastModifiedBy>
  <cp:revision>2</cp:revision>
  <dcterms:created xsi:type="dcterms:W3CDTF">2020-09-25T00:49:00Z</dcterms:created>
  <dcterms:modified xsi:type="dcterms:W3CDTF">2020-09-25T01:09:00Z</dcterms:modified>
</cp:coreProperties>
</file>